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2977B5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074" w:rsidRPr="00E05551" w:rsidRDefault="00434074" w:rsidP="002977B5">
      <w:pPr>
        <w:jc w:val="center"/>
        <w:rPr>
          <w:sz w:val="28"/>
          <w:szCs w:val="28"/>
        </w:rPr>
      </w:pPr>
    </w:p>
    <w:p w:rsidR="007D69F7" w:rsidRPr="00C83352" w:rsidRDefault="007D69F7" w:rsidP="002977B5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2977B5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2977B5">
      <w:pPr>
        <w:jc w:val="center"/>
        <w:rPr>
          <w:sz w:val="28"/>
          <w:szCs w:val="28"/>
        </w:rPr>
      </w:pPr>
    </w:p>
    <w:p w:rsidR="007D69F7" w:rsidRPr="00C83352" w:rsidRDefault="005A6309" w:rsidP="002977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ПРОТОКОЛЬНОЕ </w:t>
      </w:r>
      <w:r w:rsidR="007D69F7" w:rsidRPr="00C83352">
        <w:rPr>
          <w:b/>
          <w:sz w:val="28"/>
          <w:szCs w:val="28"/>
        </w:rPr>
        <w:t>РЕШЕНИЕ</w:t>
      </w:r>
    </w:p>
    <w:p w:rsidR="007D69F7" w:rsidRPr="00C83352" w:rsidRDefault="007D69F7" w:rsidP="002977B5">
      <w:pPr>
        <w:jc w:val="center"/>
        <w:rPr>
          <w:sz w:val="28"/>
          <w:szCs w:val="28"/>
        </w:rPr>
      </w:pPr>
    </w:p>
    <w:p w:rsidR="007D69F7" w:rsidRPr="004553E5" w:rsidRDefault="00434074" w:rsidP="002977B5">
      <w:pPr>
        <w:rPr>
          <w:sz w:val="28"/>
          <w:szCs w:val="28"/>
        </w:rPr>
      </w:pPr>
      <w:r>
        <w:rPr>
          <w:sz w:val="28"/>
          <w:szCs w:val="28"/>
        </w:rPr>
        <w:t>25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="007D69F7">
        <w:rPr>
          <w:sz w:val="28"/>
          <w:szCs w:val="28"/>
        </w:rPr>
        <w:t>ября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>/</w:t>
      </w:r>
      <w:r w:rsidR="001F5904">
        <w:rPr>
          <w:sz w:val="28"/>
          <w:szCs w:val="28"/>
        </w:rPr>
        <w:t>3</w:t>
      </w:r>
      <w:r w:rsidR="005A6309">
        <w:rPr>
          <w:sz w:val="28"/>
          <w:szCs w:val="28"/>
        </w:rPr>
        <w:t>.1</w:t>
      </w:r>
    </w:p>
    <w:p w:rsidR="0076707C" w:rsidRPr="00CC34F5" w:rsidRDefault="0076707C" w:rsidP="002977B5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838"/>
      </w:tblGrid>
      <w:tr w:rsidR="00005BFB" w:rsidRPr="00CC34F5" w:rsidTr="005A6309">
        <w:tc>
          <w:tcPr>
            <w:tcW w:w="6838" w:type="dxa"/>
          </w:tcPr>
          <w:p w:rsidR="00005BFB" w:rsidRPr="00CC34F5" w:rsidRDefault="005A6309" w:rsidP="002977B5">
            <w:pPr>
              <w:ind w:left="-108"/>
              <w:rPr>
                <w:b/>
                <w:sz w:val="28"/>
                <w:szCs w:val="28"/>
              </w:rPr>
            </w:pPr>
            <w:r w:rsidRPr="005A6309">
              <w:rPr>
                <w:b/>
                <w:sz w:val="28"/>
                <w:szCs w:val="28"/>
              </w:rPr>
              <w:t>О рассмотрении обращения Департамента транспорта и развития дорожно-транспортной инфраструктуры города Москвы об организации зоны платного парковочного пространства на территории внутригородского муниципального образования – муниципального округа Ростокино в городе Москве</w:t>
            </w:r>
          </w:p>
        </w:tc>
      </w:tr>
    </w:tbl>
    <w:p w:rsidR="00614010" w:rsidRPr="00CC34F5" w:rsidRDefault="00614010" w:rsidP="002977B5">
      <w:pPr>
        <w:rPr>
          <w:sz w:val="28"/>
          <w:szCs w:val="28"/>
        </w:rPr>
      </w:pPr>
    </w:p>
    <w:p w:rsidR="007A108C" w:rsidRPr="00CC34F5" w:rsidRDefault="00005BFB" w:rsidP="002977B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A6309" w:rsidRPr="005A6309">
        <w:rPr>
          <w:sz w:val="28"/>
          <w:szCs w:val="28"/>
        </w:rPr>
        <w:t xml:space="preserve">В соответствии с обращением Департамента транспорта и развития дорожно-транспортной инфраструктуры города Москвы от </w:t>
      </w:r>
      <w:r w:rsidR="005A6309">
        <w:rPr>
          <w:sz w:val="28"/>
          <w:szCs w:val="28"/>
        </w:rPr>
        <w:t>14</w:t>
      </w:r>
      <w:r w:rsidR="005A6309" w:rsidRPr="005A6309">
        <w:rPr>
          <w:sz w:val="28"/>
          <w:szCs w:val="28"/>
        </w:rPr>
        <w:t xml:space="preserve"> </w:t>
      </w:r>
      <w:r w:rsidR="005A6309">
        <w:rPr>
          <w:sz w:val="28"/>
          <w:szCs w:val="28"/>
        </w:rPr>
        <w:t>но</w:t>
      </w:r>
      <w:r w:rsidR="005A6309" w:rsidRPr="005A6309">
        <w:rPr>
          <w:sz w:val="28"/>
          <w:szCs w:val="28"/>
        </w:rPr>
        <w:t>ября 202</w:t>
      </w:r>
      <w:r w:rsidR="005A6309">
        <w:rPr>
          <w:sz w:val="28"/>
          <w:szCs w:val="28"/>
        </w:rPr>
        <w:t>5</w:t>
      </w:r>
      <w:r w:rsidR="005A6309" w:rsidRPr="005A6309">
        <w:rPr>
          <w:sz w:val="28"/>
          <w:szCs w:val="28"/>
        </w:rPr>
        <w:t xml:space="preserve"> года № 61-10-</w:t>
      </w:r>
      <w:r w:rsidR="005A6309">
        <w:rPr>
          <w:sz w:val="28"/>
          <w:szCs w:val="28"/>
        </w:rPr>
        <w:t>3285</w:t>
      </w:r>
      <w:r w:rsidR="005A6309" w:rsidRPr="005A6309">
        <w:rPr>
          <w:sz w:val="28"/>
          <w:szCs w:val="28"/>
        </w:rPr>
        <w:t>/2</w:t>
      </w:r>
      <w:r w:rsidR="005A6309">
        <w:rPr>
          <w:sz w:val="28"/>
          <w:szCs w:val="28"/>
        </w:rPr>
        <w:t>5</w:t>
      </w:r>
    </w:p>
    <w:p w:rsidR="00811070" w:rsidRPr="00CC34F5" w:rsidRDefault="00811070" w:rsidP="002977B5">
      <w:pPr>
        <w:jc w:val="both"/>
        <w:rPr>
          <w:sz w:val="28"/>
          <w:szCs w:val="28"/>
        </w:rPr>
      </w:pPr>
    </w:p>
    <w:p w:rsidR="0034138F" w:rsidRDefault="00FE0AF7" w:rsidP="002977B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2977B5">
      <w:pPr>
        <w:ind w:firstLine="708"/>
        <w:rPr>
          <w:b/>
          <w:sz w:val="28"/>
          <w:szCs w:val="28"/>
        </w:rPr>
      </w:pPr>
    </w:p>
    <w:p w:rsidR="00434074" w:rsidRPr="00DF6F84" w:rsidRDefault="005A6309" w:rsidP="002977B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5A6309">
        <w:rPr>
          <w:sz w:val="28"/>
          <w:szCs w:val="28"/>
        </w:rPr>
        <w:t>Информацию главы внутригородского муниципального образования – муниципального округа Ростокино в городе Москве М.В. Земенкова об обращении Департамента транспорта и развития дорожно-транспортной инфраструктуры города Москвы по вопросу организации зоны платного парковочного пространства на территории внутригородского муниципального образования – муниципального округа Ростокино в городе Москве принять к сведению</w:t>
      </w:r>
      <w:r w:rsidR="00434074" w:rsidRPr="00DF6F84">
        <w:rPr>
          <w:sz w:val="28"/>
          <w:szCs w:val="28"/>
        </w:rPr>
        <w:t>.</w:t>
      </w:r>
    </w:p>
    <w:p w:rsidR="00FA7A87" w:rsidRPr="00FA7A87" w:rsidRDefault="005A6309" w:rsidP="002977B5">
      <w:pPr>
        <w:pStyle w:val="a3"/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5A6309">
        <w:rPr>
          <w:sz w:val="28"/>
          <w:szCs w:val="28"/>
        </w:rPr>
        <w:t xml:space="preserve">Поддержать предложения Департамента транспорта и развития дорожно-транспортной инфраструктуры города Москвы об организации </w:t>
      </w:r>
      <w:r w:rsidR="005953F4" w:rsidRPr="005953F4">
        <w:rPr>
          <w:sz w:val="28"/>
          <w:szCs w:val="28"/>
        </w:rPr>
        <w:t>зоны платного парковочного пространства на территории внутригородского муниципального образования – муниципального округа Ростокино в городе Москве</w:t>
      </w:r>
      <w:r w:rsidR="00FA7A87">
        <w:rPr>
          <w:sz w:val="28"/>
          <w:szCs w:val="28"/>
        </w:rPr>
        <w:t xml:space="preserve"> </w:t>
      </w:r>
      <w:r w:rsidR="00FA7A87" w:rsidRPr="00FA7A87">
        <w:rPr>
          <w:rFonts w:eastAsia="Calibri"/>
          <w:sz w:val="28"/>
          <w:szCs w:val="28"/>
          <w:lang w:eastAsia="en-US"/>
        </w:rPr>
        <w:t>по следующим адресам:</w:t>
      </w:r>
    </w:p>
    <w:p w:rsidR="00FA7A87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t>улица Бажова;</w:t>
      </w:r>
    </w:p>
    <w:p w:rsidR="00FA7A87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t>1-ый проезд Леонова;</w:t>
      </w:r>
    </w:p>
    <w:p w:rsidR="00FA7A87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lastRenderedPageBreak/>
        <w:t>Сельскохозяйственная улица (от проспекта Мира до улицы Вильгельма Пика и нечетная сторона от улицы Вильгельма Пика до Совхозного проезда);</w:t>
      </w:r>
    </w:p>
    <w:p w:rsidR="00FA7A87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t>набережная Говорухина;</w:t>
      </w:r>
    </w:p>
    <w:p w:rsidR="00FA7A87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t>улица Докукина;</w:t>
      </w:r>
    </w:p>
    <w:p w:rsidR="00434074" w:rsidRPr="00FA7A87" w:rsidRDefault="00FA7A87" w:rsidP="002977B5">
      <w:pPr>
        <w:numPr>
          <w:ilvl w:val="0"/>
          <w:numId w:val="31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FA7A87">
        <w:rPr>
          <w:rFonts w:eastAsia="Calibri"/>
          <w:sz w:val="28"/>
          <w:szCs w:val="28"/>
          <w:lang w:eastAsia="en-US"/>
        </w:rPr>
        <w:t>проектируемый проезд</w:t>
      </w:r>
      <w:r>
        <w:rPr>
          <w:rFonts w:eastAsia="Calibri"/>
          <w:sz w:val="28"/>
          <w:szCs w:val="28"/>
          <w:lang w:eastAsia="en-US"/>
        </w:rPr>
        <w:t xml:space="preserve"> № 911</w:t>
      </w:r>
      <w:r w:rsidR="005953F4" w:rsidRPr="00FA7A87">
        <w:rPr>
          <w:sz w:val="28"/>
          <w:szCs w:val="28"/>
        </w:rPr>
        <w:t>.</w:t>
      </w:r>
    </w:p>
    <w:p w:rsidR="00121D04" w:rsidRPr="00DF6F84" w:rsidRDefault="005A6309" w:rsidP="002977B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8278A" w:rsidRPr="00DF6F84">
        <w:rPr>
          <w:sz w:val="28"/>
          <w:szCs w:val="28"/>
        </w:rPr>
        <w:t xml:space="preserve">азместить </w:t>
      </w:r>
      <w:r w:rsidRPr="00DF6F84">
        <w:rPr>
          <w:sz w:val="28"/>
          <w:szCs w:val="28"/>
        </w:rPr>
        <w:t xml:space="preserve">настоящее решение </w:t>
      </w:r>
      <w:r w:rsidR="0058278A" w:rsidRPr="00DF6F84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A6309" w:rsidRDefault="005A6309" w:rsidP="002977B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5A6309">
        <w:rPr>
          <w:sz w:val="28"/>
          <w:szCs w:val="28"/>
        </w:rPr>
        <w:t xml:space="preserve">Направить настоящее решение в Департамент транспорта и </w:t>
      </w:r>
      <w:proofErr w:type="gramStart"/>
      <w:r w:rsidR="00D01E60" w:rsidRPr="005A6309">
        <w:rPr>
          <w:sz w:val="28"/>
          <w:szCs w:val="28"/>
        </w:rPr>
        <w:t>развития дорожно-транспортно</w:t>
      </w:r>
      <w:r w:rsidR="00D01E60">
        <w:rPr>
          <w:sz w:val="28"/>
          <w:szCs w:val="28"/>
        </w:rPr>
        <w:t>й инфраструктуры города Москвы</w:t>
      </w:r>
      <w:proofErr w:type="gramEnd"/>
      <w:r w:rsidR="00811754">
        <w:rPr>
          <w:sz w:val="28"/>
          <w:szCs w:val="28"/>
        </w:rPr>
        <w:t xml:space="preserve"> и </w:t>
      </w:r>
      <w:r w:rsidRPr="005A6309">
        <w:rPr>
          <w:sz w:val="28"/>
          <w:szCs w:val="28"/>
        </w:rPr>
        <w:t>управу района Ростокино города Москвы</w:t>
      </w:r>
      <w:r>
        <w:rPr>
          <w:sz w:val="28"/>
          <w:szCs w:val="28"/>
        </w:rPr>
        <w:t>.</w:t>
      </w:r>
    </w:p>
    <w:p w:rsidR="0058278A" w:rsidRPr="00DF6F84" w:rsidRDefault="0058278A" w:rsidP="002977B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</w:t>
      </w:r>
      <w:bookmarkStart w:id="0" w:name="_GoBack"/>
      <w:bookmarkEnd w:id="0"/>
      <w:r w:rsidRPr="00DF6F84">
        <w:rPr>
          <w:sz w:val="28"/>
          <w:szCs w:val="28"/>
        </w:rPr>
        <w:t xml:space="preserve"> – муниципального округа Ростокино в городе Москве М.В. Земенкова.</w:t>
      </w:r>
    </w:p>
    <w:p w:rsidR="0000206B" w:rsidRDefault="0000206B" w:rsidP="002977B5">
      <w:pPr>
        <w:ind w:left="360"/>
        <w:jc w:val="both"/>
        <w:rPr>
          <w:sz w:val="28"/>
          <w:szCs w:val="28"/>
        </w:rPr>
      </w:pPr>
    </w:p>
    <w:p w:rsidR="00CC7037" w:rsidRDefault="00CC7037" w:rsidP="002977B5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2977B5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2977B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2977B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Pr="0000206B" w:rsidRDefault="0058278A" w:rsidP="002977B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RPr="0000206B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6D1" w:rsidRDefault="000066D1" w:rsidP="00144666">
      <w:r>
        <w:separator/>
      </w:r>
    </w:p>
  </w:endnote>
  <w:endnote w:type="continuationSeparator" w:id="0">
    <w:p w:rsidR="000066D1" w:rsidRDefault="000066D1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6D1" w:rsidRDefault="000066D1" w:rsidP="00144666">
      <w:r>
        <w:separator/>
      </w:r>
    </w:p>
  </w:footnote>
  <w:footnote w:type="continuationSeparator" w:id="0">
    <w:p w:rsidR="000066D1" w:rsidRDefault="000066D1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1A63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695364"/>
    <w:multiLevelType w:val="hybridMultilevel"/>
    <w:tmpl w:val="E8383BFA"/>
    <w:lvl w:ilvl="0" w:tplc="BDDE67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FB7C4E"/>
    <w:multiLevelType w:val="hybridMultilevel"/>
    <w:tmpl w:val="0C6C007C"/>
    <w:lvl w:ilvl="0" w:tplc="BDDE67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4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1"/>
  </w:num>
  <w:num w:numId="3">
    <w:abstractNumId w:val="25"/>
  </w:num>
  <w:num w:numId="4">
    <w:abstractNumId w:val="30"/>
  </w:num>
  <w:num w:numId="5">
    <w:abstractNumId w:val="11"/>
  </w:num>
  <w:num w:numId="6">
    <w:abstractNumId w:val="28"/>
  </w:num>
  <w:num w:numId="7">
    <w:abstractNumId w:val="6"/>
  </w:num>
  <w:num w:numId="8">
    <w:abstractNumId w:val="26"/>
  </w:num>
  <w:num w:numId="9">
    <w:abstractNumId w:val="10"/>
  </w:num>
  <w:num w:numId="10">
    <w:abstractNumId w:val="5"/>
  </w:num>
  <w:num w:numId="11">
    <w:abstractNumId w:val="15"/>
  </w:num>
  <w:num w:numId="12">
    <w:abstractNumId w:val="1"/>
  </w:num>
  <w:num w:numId="13">
    <w:abstractNumId w:val="16"/>
  </w:num>
  <w:num w:numId="14">
    <w:abstractNumId w:val="14"/>
  </w:num>
  <w:num w:numId="15">
    <w:abstractNumId w:val="0"/>
  </w:num>
  <w:num w:numId="16">
    <w:abstractNumId w:val="29"/>
  </w:num>
  <w:num w:numId="17">
    <w:abstractNumId w:val="12"/>
  </w:num>
  <w:num w:numId="18">
    <w:abstractNumId w:val="3"/>
  </w:num>
  <w:num w:numId="19">
    <w:abstractNumId w:val="18"/>
  </w:num>
  <w:num w:numId="20">
    <w:abstractNumId w:val="23"/>
  </w:num>
  <w:num w:numId="21">
    <w:abstractNumId w:val="20"/>
  </w:num>
  <w:num w:numId="22">
    <w:abstractNumId w:val="2"/>
  </w:num>
  <w:num w:numId="23">
    <w:abstractNumId w:val="22"/>
  </w:num>
  <w:num w:numId="24">
    <w:abstractNumId w:val="17"/>
  </w:num>
  <w:num w:numId="25">
    <w:abstractNumId w:val="8"/>
  </w:num>
  <w:num w:numId="26">
    <w:abstractNumId w:val="7"/>
  </w:num>
  <w:num w:numId="27">
    <w:abstractNumId w:val="27"/>
  </w:num>
  <w:num w:numId="28">
    <w:abstractNumId w:val="24"/>
  </w:num>
  <w:num w:numId="29">
    <w:abstractNumId w:val="4"/>
  </w:num>
  <w:num w:numId="30">
    <w:abstractNumId w:val="19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066D1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CEF"/>
    <w:rsid w:val="001E3F9C"/>
    <w:rsid w:val="001F02DF"/>
    <w:rsid w:val="001F2E39"/>
    <w:rsid w:val="001F4788"/>
    <w:rsid w:val="001F50B3"/>
    <w:rsid w:val="001F5904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977B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1A63"/>
    <w:rsid w:val="00512315"/>
    <w:rsid w:val="0051580C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953F4"/>
    <w:rsid w:val="005A0AC7"/>
    <w:rsid w:val="005A58E3"/>
    <w:rsid w:val="005A6309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0962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1754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6B3C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76361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1E60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72613"/>
    <w:rsid w:val="00D84889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47EA4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3CEB"/>
    <w:rsid w:val="00FA5480"/>
    <w:rsid w:val="00FA7A87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10</cp:revision>
  <cp:lastPrinted>2025-11-25T10:23:00Z</cp:lastPrinted>
  <dcterms:created xsi:type="dcterms:W3CDTF">2025-11-20T12:28:00Z</dcterms:created>
  <dcterms:modified xsi:type="dcterms:W3CDTF">2025-11-25T10:25:00Z</dcterms:modified>
</cp:coreProperties>
</file>