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9F7" w:rsidRPr="005F0047" w:rsidRDefault="007D69F7" w:rsidP="007D69F7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6DA4345A" wp14:editId="4F7955CF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3A2E" w:rsidRPr="00E05551" w:rsidRDefault="00963A2E" w:rsidP="007D69F7">
      <w:pPr>
        <w:jc w:val="center"/>
        <w:rPr>
          <w:sz w:val="28"/>
          <w:szCs w:val="28"/>
        </w:rPr>
      </w:pPr>
      <w:bookmarkStart w:id="0" w:name="_GoBack"/>
      <w:bookmarkEnd w:id="0"/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C83352" w:rsidRDefault="007D69F7" w:rsidP="007D69F7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4553E5" w:rsidRDefault="00963A2E" w:rsidP="007D69F7">
      <w:pPr>
        <w:rPr>
          <w:sz w:val="28"/>
          <w:szCs w:val="28"/>
        </w:rPr>
      </w:pPr>
      <w:r>
        <w:rPr>
          <w:sz w:val="28"/>
          <w:szCs w:val="28"/>
        </w:rPr>
        <w:t>14</w:t>
      </w:r>
      <w:r w:rsidR="007D69F7">
        <w:rPr>
          <w:sz w:val="28"/>
          <w:szCs w:val="28"/>
        </w:rPr>
        <w:t xml:space="preserve"> </w:t>
      </w:r>
      <w:r>
        <w:rPr>
          <w:sz w:val="28"/>
          <w:szCs w:val="28"/>
        </w:rPr>
        <w:t>ок</w:t>
      </w:r>
      <w:r w:rsidR="007D69F7">
        <w:rPr>
          <w:sz w:val="28"/>
          <w:szCs w:val="28"/>
        </w:rPr>
        <w:t>тября</w:t>
      </w:r>
      <w:r w:rsidR="007D69F7" w:rsidRPr="00B339F8">
        <w:rPr>
          <w:sz w:val="28"/>
          <w:szCs w:val="28"/>
        </w:rPr>
        <w:t xml:space="preserve"> 202</w:t>
      </w:r>
      <w:r w:rsidR="007D69F7">
        <w:rPr>
          <w:sz w:val="28"/>
          <w:szCs w:val="28"/>
        </w:rPr>
        <w:t>5</w:t>
      </w:r>
      <w:r w:rsidR="007D69F7" w:rsidRPr="00B339F8">
        <w:rPr>
          <w:sz w:val="28"/>
          <w:szCs w:val="28"/>
        </w:rPr>
        <w:t xml:space="preserve"> года № </w:t>
      </w:r>
      <w:r w:rsidR="007D69F7">
        <w:rPr>
          <w:sz w:val="28"/>
          <w:szCs w:val="28"/>
        </w:rPr>
        <w:t>1</w:t>
      </w:r>
      <w:r>
        <w:rPr>
          <w:sz w:val="28"/>
          <w:szCs w:val="28"/>
        </w:rPr>
        <w:t>4</w:t>
      </w:r>
      <w:r w:rsidR="007D69F7" w:rsidRPr="00B339F8">
        <w:rPr>
          <w:sz w:val="28"/>
          <w:szCs w:val="28"/>
        </w:rPr>
        <w:t>/</w:t>
      </w:r>
      <w:r w:rsidR="0000206B">
        <w:rPr>
          <w:sz w:val="28"/>
          <w:szCs w:val="28"/>
        </w:rPr>
        <w:t>5</w:t>
      </w:r>
    </w:p>
    <w:p w:rsidR="0076707C" w:rsidRPr="00CC34F5" w:rsidRDefault="0076707C" w:rsidP="00D2078E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704"/>
      </w:tblGrid>
      <w:tr w:rsidR="00005BFB" w:rsidRPr="00CC34F5" w:rsidTr="0000206B">
        <w:tc>
          <w:tcPr>
            <w:tcW w:w="5704" w:type="dxa"/>
          </w:tcPr>
          <w:p w:rsidR="00005BFB" w:rsidRPr="00CC34F5" w:rsidRDefault="00961A55" w:rsidP="0000206B">
            <w:pPr>
              <w:ind w:left="-108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 </w:t>
            </w:r>
            <w:r w:rsidR="0000206B" w:rsidRPr="0000206B">
              <w:rPr>
                <w:b/>
                <w:sz w:val="28"/>
                <w:szCs w:val="28"/>
              </w:rPr>
              <w:t>согласовании проекта изменения Схемы размещения нестационарных торговых объектов на территории муниципального округа Ростокино в городе Москве</w:t>
            </w:r>
          </w:p>
        </w:tc>
      </w:tr>
    </w:tbl>
    <w:p w:rsidR="00614010" w:rsidRPr="00CC34F5" w:rsidRDefault="00614010" w:rsidP="00D2078E">
      <w:pPr>
        <w:rPr>
          <w:sz w:val="28"/>
          <w:szCs w:val="28"/>
        </w:rPr>
      </w:pPr>
    </w:p>
    <w:p w:rsidR="007A108C" w:rsidRPr="00CC34F5" w:rsidRDefault="00005BFB" w:rsidP="00D2078E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00206B" w:rsidRPr="0000206B">
        <w:rPr>
          <w:sz w:val="28"/>
          <w:szCs w:val="28"/>
        </w:rPr>
        <w:t>В соответствии с пунктом 1 части 5 статьи 1 Закона города Москвы от 11 июля 2012 № 39 «</w:t>
      </w:r>
      <w:r w:rsidR="008A3EA7" w:rsidRPr="008A3EA7">
        <w:rPr>
          <w:sz w:val="28"/>
          <w:szCs w:val="28"/>
        </w:rPr>
        <w:t>О наделении органов местного самоуправления внутригородских муниципальных образований в городе Москве отдельными полномочиями города Москвы</w:t>
      </w:r>
      <w:r w:rsidR="0000206B" w:rsidRPr="0000206B">
        <w:rPr>
          <w:sz w:val="28"/>
          <w:szCs w:val="28"/>
        </w:rPr>
        <w:t xml:space="preserve">», постановлением Правительства Москвы от 3 февраля 2011 года № 26-ПП «О размещении нестационарных торговых объектов, расположенных в городе Москве на земельных участках, в зданиях, строениях и сооружениях, находящихся в государственной собственности» и на основании обращения Департамента </w:t>
      </w:r>
      <w:r w:rsidR="008A3EA7">
        <w:rPr>
          <w:sz w:val="28"/>
          <w:szCs w:val="28"/>
        </w:rPr>
        <w:t>средств массовой информации и рекламы города Москвы</w:t>
      </w:r>
      <w:r w:rsidR="0000206B" w:rsidRPr="0000206B">
        <w:rPr>
          <w:sz w:val="28"/>
          <w:szCs w:val="28"/>
        </w:rPr>
        <w:t xml:space="preserve"> от </w:t>
      </w:r>
      <w:r w:rsidR="008A3EA7">
        <w:rPr>
          <w:sz w:val="28"/>
          <w:szCs w:val="28"/>
        </w:rPr>
        <w:t>19</w:t>
      </w:r>
      <w:r w:rsidR="0000206B" w:rsidRPr="0000206B">
        <w:rPr>
          <w:sz w:val="28"/>
          <w:szCs w:val="28"/>
        </w:rPr>
        <w:t xml:space="preserve"> </w:t>
      </w:r>
      <w:r w:rsidR="008A3EA7">
        <w:rPr>
          <w:sz w:val="28"/>
          <w:szCs w:val="28"/>
        </w:rPr>
        <w:t>сент</w:t>
      </w:r>
      <w:r w:rsidR="0000206B" w:rsidRPr="0000206B">
        <w:rPr>
          <w:sz w:val="28"/>
          <w:szCs w:val="28"/>
        </w:rPr>
        <w:t>ября 202</w:t>
      </w:r>
      <w:r w:rsidR="008A3EA7">
        <w:rPr>
          <w:sz w:val="28"/>
          <w:szCs w:val="28"/>
        </w:rPr>
        <w:t>5</w:t>
      </w:r>
      <w:r w:rsidR="0000206B" w:rsidRPr="0000206B">
        <w:rPr>
          <w:sz w:val="28"/>
          <w:szCs w:val="28"/>
        </w:rPr>
        <w:t xml:space="preserve"> года № 0</w:t>
      </w:r>
      <w:r w:rsidR="008A3EA7">
        <w:rPr>
          <w:sz w:val="28"/>
          <w:szCs w:val="28"/>
        </w:rPr>
        <w:t>2</w:t>
      </w:r>
      <w:r w:rsidR="0000206B" w:rsidRPr="0000206B">
        <w:rPr>
          <w:sz w:val="28"/>
          <w:szCs w:val="28"/>
        </w:rPr>
        <w:t>-</w:t>
      </w:r>
      <w:r w:rsidR="008A3EA7">
        <w:rPr>
          <w:sz w:val="28"/>
          <w:szCs w:val="28"/>
        </w:rPr>
        <w:t>25-374</w:t>
      </w:r>
      <w:r w:rsidR="0000206B" w:rsidRPr="0000206B">
        <w:rPr>
          <w:sz w:val="28"/>
          <w:szCs w:val="28"/>
        </w:rPr>
        <w:t>/2</w:t>
      </w:r>
      <w:r w:rsidR="008A3EA7">
        <w:rPr>
          <w:sz w:val="28"/>
          <w:szCs w:val="28"/>
        </w:rPr>
        <w:t>5</w:t>
      </w:r>
    </w:p>
    <w:p w:rsidR="00811070" w:rsidRPr="00CC34F5" w:rsidRDefault="00811070" w:rsidP="00D2078E">
      <w:pPr>
        <w:jc w:val="both"/>
        <w:rPr>
          <w:sz w:val="28"/>
          <w:szCs w:val="28"/>
        </w:rPr>
      </w:pPr>
    </w:p>
    <w:p w:rsidR="0034138F" w:rsidRDefault="00FE0AF7" w:rsidP="00D2078E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00206B" w:rsidRDefault="0000206B" w:rsidP="00D2078E">
      <w:pPr>
        <w:ind w:firstLine="708"/>
        <w:rPr>
          <w:b/>
          <w:sz w:val="28"/>
          <w:szCs w:val="28"/>
        </w:rPr>
      </w:pPr>
    </w:p>
    <w:p w:rsidR="0000206B" w:rsidRPr="008771F1" w:rsidRDefault="0000206B" w:rsidP="0000206B">
      <w:pPr>
        <w:numPr>
          <w:ilvl w:val="0"/>
          <w:numId w:val="27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Согласовать </w:t>
      </w:r>
      <w:r w:rsidRPr="008771F1">
        <w:rPr>
          <w:sz w:val="28"/>
          <w:szCs w:val="28"/>
        </w:rPr>
        <w:t xml:space="preserve">проект изменения Схемы размещения нестационарных торговых объектов на территории муниципального округа Ростокино </w:t>
      </w:r>
      <w:r w:rsidR="008A3EA7">
        <w:rPr>
          <w:sz w:val="28"/>
          <w:szCs w:val="28"/>
        </w:rPr>
        <w:t xml:space="preserve">в городе Москве </w:t>
      </w:r>
      <w:r>
        <w:rPr>
          <w:sz w:val="28"/>
          <w:szCs w:val="28"/>
        </w:rPr>
        <w:t xml:space="preserve">в части исключения нестационарных объектов вида «Киоск» </w:t>
      </w:r>
      <w:r w:rsidRPr="008771F1">
        <w:rPr>
          <w:sz w:val="28"/>
          <w:szCs w:val="28"/>
        </w:rPr>
        <w:t>согласно приложению к настоящему решению.</w:t>
      </w:r>
    </w:p>
    <w:p w:rsidR="0000206B" w:rsidRPr="0000206B" w:rsidRDefault="0000206B" w:rsidP="008A3EA7">
      <w:pPr>
        <w:pStyle w:val="a3"/>
        <w:numPr>
          <w:ilvl w:val="0"/>
          <w:numId w:val="27"/>
        </w:numPr>
        <w:jc w:val="both"/>
        <w:rPr>
          <w:sz w:val="28"/>
          <w:szCs w:val="28"/>
        </w:rPr>
      </w:pPr>
      <w:r w:rsidRPr="0000206B">
        <w:rPr>
          <w:sz w:val="28"/>
          <w:szCs w:val="28"/>
        </w:rPr>
        <w:t xml:space="preserve">Направить настоящее решение в Департамент </w:t>
      </w:r>
      <w:r w:rsidR="008A3EA7" w:rsidRPr="008A3EA7">
        <w:rPr>
          <w:sz w:val="28"/>
          <w:szCs w:val="28"/>
        </w:rPr>
        <w:t>средств массовой информации и рекламы города Москвы</w:t>
      </w:r>
      <w:r w:rsidRPr="0000206B">
        <w:rPr>
          <w:sz w:val="28"/>
          <w:szCs w:val="28"/>
        </w:rPr>
        <w:t>, префектуру Северо-Восточного административного округа города Москвы и управу района Ростокино города Москвы.</w:t>
      </w:r>
    </w:p>
    <w:p w:rsidR="00121D04" w:rsidRPr="00CC34F5" w:rsidRDefault="008A3EA7" w:rsidP="0000206B">
      <w:pPr>
        <w:numPr>
          <w:ilvl w:val="0"/>
          <w:numId w:val="2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Опубликовать настоящее решение в сетевом издании «Московский муниципальный вестник» и р</w:t>
      </w:r>
      <w:r w:rsidR="0058278A" w:rsidRPr="00CC34F5">
        <w:rPr>
          <w:sz w:val="28"/>
          <w:szCs w:val="28"/>
        </w:rPr>
        <w:t xml:space="preserve">азместить 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="002B2B26" w:rsidRPr="00C37468">
          <w:rPr>
            <w:rStyle w:val="a6"/>
            <w:sz w:val="28"/>
            <w:szCs w:val="28"/>
          </w:rPr>
          <w:t>www.rostokino.inf</w:t>
        </w:r>
        <w:r w:rsidR="002B2B26" w:rsidRPr="00C37468">
          <w:rPr>
            <w:rStyle w:val="a6"/>
            <w:sz w:val="28"/>
            <w:szCs w:val="28"/>
            <w:lang w:val="en-US"/>
          </w:rPr>
          <w:t>o</w:t>
        </w:r>
      </w:hyperlink>
      <w:r w:rsidR="00547840" w:rsidRPr="00CC34F5">
        <w:rPr>
          <w:sz w:val="28"/>
          <w:szCs w:val="28"/>
        </w:rPr>
        <w:t>.</w:t>
      </w:r>
    </w:p>
    <w:p w:rsidR="0058278A" w:rsidRDefault="0058278A" w:rsidP="0000206B">
      <w:pPr>
        <w:pStyle w:val="a3"/>
        <w:numPr>
          <w:ilvl w:val="0"/>
          <w:numId w:val="27"/>
        </w:numPr>
        <w:jc w:val="both"/>
        <w:rPr>
          <w:sz w:val="28"/>
          <w:szCs w:val="28"/>
        </w:rPr>
      </w:pPr>
      <w:r w:rsidRPr="00CC34F5">
        <w:rPr>
          <w:sz w:val="28"/>
          <w:szCs w:val="28"/>
        </w:rPr>
        <w:lastRenderedPageBreak/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00206B" w:rsidRDefault="0000206B" w:rsidP="0000206B">
      <w:pPr>
        <w:ind w:left="360"/>
        <w:jc w:val="both"/>
        <w:rPr>
          <w:sz w:val="28"/>
          <w:szCs w:val="28"/>
        </w:rPr>
      </w:pPr>
    </w:p>
    <w:p w:rsidR="00CC7037" w:rsidRDefault="00CC7037" w:rsidP="0000206B">
      <w:pPr>
        <w:ind w:left="360"/>
        <w:jc w:val="both"/>
        <w:rPr>
          <w:sz w:val="28"/>
          <w:szCs w:val="28"/>
        </w:rPr>
      </w:pPr>
    </w:p>
    <w:p w:rsidR="00CC7037" w:rsidRPr="0000206B" w:rsidRDefault="00CC7037" w:rsidP="0000206B">
      <w:pPr>
        <w:ind w:left="360"/>
        <w:jc w:val="both"/>
        <w:rPr>
          <w:sz w:val="28"/>
          <w:szCs w:val="28"/>
        </w:rPr>
      </w:pP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58278A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p w:rsidR="0000206B" w:rsidRDefault="0000206B">
      <w:pPr>
        <w:rPr>
          <w:b/>
          <w:sz w:val="28"/>
          <w:szCs w:val="28"/>
        </w:rPr>
        <w:sectPr w:rsidR="0000206B" w:rsidSect="00CC7037"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00206B" w:rsidRDefault="0000206B">
      <w:pPr>
        <w:rPr>
          <w:b/>
          <w:sz w:val="28"/>
          <w:szCs w:val="28"/>
        </w:rPr>
      </w:pPr>
    </w:p>
    <w:tbl>
      <w:tblPr>
        <w:tblW w:w="4536" w:type="dxa"/>
        <w:tblInd w:w="10479" w:type="dxa"/>
        <w:tblLook w:val="04A0" w:firstRow="1" w:lastRow="0" w:firstColumn="1" w:lastColumn="0" w:noHBand="0" w:noVBand="1"/>
      </w:tblPr>
      <w:tblGrid>
        <w:gridCol w:w="4536"/>
      </w:tblGrid>
      <w:tr w:rsidR="0000206B" w:rsidRPr="0000206B" w:rsidTr="00FD7F02">
        <w:tc>
          <w:tcPr>
            <w:tcW w:w="4536" w:type="dxa"/>
          </w:tcPr>
          <w:p w:rsidR="0000206B" w:rsidRPr="0000206B" w:rsidRDefault="0000206B" w:rsidP="0000206B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0206B">
              <w:rPr>
                <w:rFonts w:eastAsia="Calibri"/>
                <w:b/>
                <w:sz w:val="28"/>
                <w:szCs w:val="28"/>
                <w:lang w:eastAsia="en-US"/>
              </w:rPr>
              <w:t>Приложение</w:t>
            </w:r>
          </w:p>
          <w:p w:rsidR="0000206B" w:rsidRPr="0000206B" w:rsidRDefault="0000206B" w:rsidP="0000206B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206B">
              <w:rPr>
                <w:rFonts w:eastAsia="Calibri"/>
                <w:sz w:val="28"/>
                <w:szCs w:val="28"/>
                <w:lang w:eastAsia="en-US"/>
              </w:rPr>
              <w:t>к решению Совета депутатов</w:t>
            </w:r>
            <w:r w:rsidR="008A3EA7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="008A3EA7" w:rsidRPr="008A3EA7">
              <w:rPr>
                <w:rFonts w:eastAsia="Calibri"/>
                <w:sz w:val="28"/>
                <w:szCs w:val="28"/>
                <w:lang w:eastAsia="en-US"/>
              </w:rPr>
              <w:t>внутригородского муниципального образования – муниципального округа Ростокино в городе Москве</w:t>
            </w:r>
          </w:p>
          <w:p w:rsidR="0000206B" w:rsidRPr="0000206B" w:rsidRDefault="0000206B" w:rsidP="008A3EA7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206B">
              <w:rPr>
                <w:rFonts w:eastAsia="Calibri"/>
                <w:sz w:val="28"/>
                <w:szCs w:val="28"/>
                <w:lang w:eastAsia="en-US"/>
              </w:rPr>
              <w:t xml:space="preserve">от </w:t>
            </w:r>
            <w:r w:rsidRPr="0000206B">
              <w:rPr>
                <w:sz w:val="28"/>
                <w:szCs w:val="28"/>
              </w:rPr>
              <w:t>1</w:t>
            </w:r>
            <w:r w:rsidR="008A3EA7">
              <w:rPr>
                <w:sz w:val="28"/>
                <w:szCs w:val="28"/>
              </w:rPr>
              <w:t>4</w:t>
            </w:r>
            <w:r w:rsidRPr="0000206B">
              <w:rPr>
                <w:sz w:val="28"/>
                <w:szCs w:val="28"/>
              </w:rPr>
              <w:t xml:space="preserve"> </w:t>
            </w:r>
            <w:r w:rsidR="008A3EA7">
              <w:rPr>
                <w:sz w:val="28"/>
                <w:szCs w:val="28"/>
              </w:rPr>
              <w:t>окт</w:t>
            </w:r>
            <w:r w:rsidRPr="0000206B">
              <w:rPr>
                <w:sz w:val="28"/>
                <w:szCs w:val="28"/>
              </w:rPr>
              <w:t>ября 202</w:t>
            </w:r>
            <w:r w:rsidR="008A3EA7">
              <w:rPr>
                <w:sz w:val="28"/>
                <w:szCs w:val="28"/>
              </w:rPr>
              <w:t>5</w:t>
            </w:r>
            <w:r w:rsidRPr="0000206B">
              <w:rPr>
                <w:sz w:val="28"/>
                <w:szCs w:val="28"/>
              </w:rPr>
              <w:t xml:space="preserve"> года № 1</w:t>
            </w:r>
            <w:r w:rsidR="008A3EA7">
              <w:rPr>
                <w:sz w:val="28"/>
                <w:szCs w:val="28"/>
              </w:rPr>
              <w:t>4</w:t>
            </w:r>
            <w:r w:rsidRPr="0000206B">
              <w:rPr>
                <w:sz w:val="28"/>
                <w:szCs w:val="28"/>
              </w:rPr>
              <w:t>/</w:t>
            </w:r>
            <w:r w:rsidR="008A3EA7">
              <w:rPr>
                <w:sz w:val="28"/>
                <w:szCs w:val="28"/>
              </w:rPr>
              <w:t>5</w:t>
            </w:r>
          </w:p>
        </w:tc>
      </w:tr>
    </w:tbl>
    <w:p w:rsidR="0000206B" w:rsidRPr="0000206B" w:rsidRDefault="0000206B" w:rsidP="0000206B">
      <w:pPr>
        <w:jc w:val="center"/>
        <w:rPr>
          <w:b/>
          <w:sz w:val="28"/>
          <w:szCs w:val="28"/>
        </w:rPr>
      </w:pPr>
    </w:p>
    <w:p w:rsidR="0000206B" w:rsidRPr="0000206B" w:rsidRDefault="008A3EA7" w:rsidP="0000206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Перечень адресов для исключения НТО «Печать» вид</w:t>
      </w:r>
      <w:r w:rsidR="0000206B" w:rsidRPr="0000206B">
        <w:rPr>
          <w:b/>
          <w:sz w:val="28"/>
          <w:szCs w:val="28"/>
        </w:rPr>
        <w:t xml:space="preserve"> «Киоск»</w:t>
      </w:r>
    </w:p>
    <w:tbl>
      <w:tblPr>
        <w:tblpPr w:leftFromText="180" w:rightFromText="180" w:vertAnchor="text" w:horzAnchor="margin" w:tblpY="229"/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562"/>
        <w:gridCol w:w="1134"/>
        <w:gridCol w:w="1560"/>
        <w:gridCol w:w="1275"/>
        <w:gridCol w:w="1843"/>
        <w:gridCol w:w="1418"/>
        <w:gridCol w:w="2268"/>
        <w:gridCol w:w="1984"/>
        <w:gridCol w:w="2835"/>
      </w:tblGrid>
      <w:tr w:rsidR="00504E9F" w:rsidRPr="0000206B" w:rsidTr="00504E9F">
        <w:trPr>
          <w:cantSplit/>
        </w:trPr>
        <w:tc>
          <w:tcPr>
            <w:tcW w:w="562" w:type="dxa"/>
            <w:shd w:val="clear" w:color="auto" w:fill="auto"/>
            <w:vAlign w:val="center"/>
          </w:tcPr>
          <w:p w:rsidR="00504E9F" w:rsidRPr="0000206B" w:rsidRDefault="00504E9F" w:rsidP="00504E9F">
            <w:pPr>
              <w:jc w:val="center"/>
              <w:rPr>
                <w:b/>
                <w:sz w:val="28"/>
                <w:szCs w:val="28"/>
              </w:rPr>
            </w:pPr>
            <w:r w:rsidRPr="0000206B">
              <w:rPr>
                <w:b/>
                <w:sz w:val="28"/>
                <w:szCs w:val="28"/>
              </w:rPr>
              <w:t>№</w:t>
            </w:r>
          </w:p>
          <w:p w:rsidR="00504E9F" w:rsidRPr="0000206B" w:rsidRDefault="00504E9F" w:rsidP="00504E9F">
            <w:pPr>
              <w:jc w:val="center"/>
              <w:rPr>
                <w:b/>
                <w:sz w:val="28"/>
                <w:szCs w:val="28"/>
              </w:rPr>
            </w:pPr>
            <w:r w:rsidRPr="0000206B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04E9F" w:rsidRPr="0000206B" w:rsidRDefault="00504E9F" w:rsidP="00504E9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Округ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04E9F" w:rsidRPr="0000206B" w:rsidRDefault="00504E9F" w:rsidP="00504E9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Район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504E9F" w:rsidRDefault="00504E9F" w:rsidP="00504E9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Вид</w:t>
            </w:r>
          </w:p>
          <w:p w:rsidR="00504E9F" w:rsidRPr="0000206B" w:rsidRDefault="00504E9F" w:rsidP="00504E9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объекта</w:t>
            </w:r>
          </w:p>
        </w:tc>
        <w:tc>
          <w:tcPr>
            <w:tcW w:w="1843" w:type="dxa"/>
            <w:vAlign w:val="center"/>
          </w:tcPr>
          <w:p w:rsidR="00504E9F" w:rsidRDefault="00504E9F" w:rsidP="00504E9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Адрес</w:t>
            </w:r>
          </w:p>
          <w:p w:rsidR="00504E9F" w:rsidRPr="0000206B" w:rsidRDefault="00504E9F" w:rsidP="00504E9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размещения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04E9F" w:rsidRDefault="00504E9F" w:rsidP="00504E9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Площадь</w:t>
            </w:r>
          </w:p>
          <w:p w:rsidR="00504E9F" w:rsidRPr="0000206B" w:rsidRDefault="00504E9F" w:rsidP="00504E9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НТО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04E9F" w:rsidRPr="0000206B" w:rsidRDefault="00504E9F" w:rsidP="00504E9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Специализация</w:t>
            </w:r>
          </w:p>
        </w:tc>
        <w:tc>
          <w:tcPr>
            <w:tcW w:w="1984" w:type="dxa"/>
            <w:vAlign w:val="center"/>
          </w:tcPr>
          <w:p w:rsidR="00504E9F" w:rsidRDefault="00504E9F" w:rsidP="00504E9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Период</w:t>
            </w:r>
          </w:p>
          <w:p w:rsidR="00504E9F" w:rsidRPr="0000206B" w:rsidRDefault="00504E9F" w:rsidP="00504E9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размещения</w:t>
            </w:r>
          </w:p>
        </w:tc>
        <w:tc>
          <w:tcPr>
            <w:tcW w:w="2835" w:type="dxa"/>
            <w:vAlign w:val="center"/>
          </w:tcPr>
          <w:p w:rsidR="00504E9F" w:rsidRPr="0000206B" w:rsidRDefault="00504E9F" w:rsidP="00504E9F">
            <w:pPr>
              <w:jc w:val="center"/>
              <w:rPr>
                <w:b/>
                <w:sz w:val="28"/>
                <w:szCs w:val="28"/>
              </w:rPr>
            </w:pPr>
            <w:r w:rsidRPr="0000206B">
              <w:rPr>
                <w:b/>
                <w:sz w:val="28"/>
                <w:szCs w:val="28"/>
              </w:rPr>
              <w:t>Корректировка Схемы</w:t>
            </w:r>
          </w:p>
        </w:tc>
      </w:tr>
      <w:tr w:rsidR="00504E9F" w:rsidRPr="0000206B" w:rsidTr="00504E9F">
        <w:trPr>
          <w:cantSplit/>
        </w:trPr>
        <w:tc>
          <w:tcPr>
            <w:tcW w:w="562" w:type="dxa"/>
            <w:shd w:val="clear" w:color="auto" w:fill="auto"/>
            <w:vAlign w:val="center"/>
          </w:tcPr>
          <w:p w:rsidR="00504E9F" w:rsidRPr="0000206B" w:rsidRDefault="00504E9F" w:rsidP="00504E9F">
            <w:pPr>
              <w:jc w:val="center"/>
              <w:rPr>
                <w:sz w:val="28"/>
                <w:szCs w:val="28"/>
              </w:rPr>
            </w:pPr>
            <w:r w:rsidRPr="0000206B"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04E9F" w:rsidRPr="0000206B" w:rsidRDefault="00504E9F" w:rsidP="00504E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СВАО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04E9F" w:rsidRPr="0000206B" w:rsidRDefault="00504E9F" w:rsidP="00504E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Ростокино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504E9F" w:rsidRPr="0000206B" w:rsidRDefault="00504E9F" w:rsidP="00504E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Киоск</w:t>
            </w:r>
          </w:p>
        </w:tc>
        <w:tc>
          <w:tcPr>
            <w:tcW w:w="1843" w:type="dxa"/>
            <w:vAlign w:val="center"/>
          </w:tcPr>
          <w:p w:rsidR="00504E9F" w:rsidRPr="0000206B" w:rsidRDefault="00504E9F" w:rsidP="00504E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Улица Сельскохозяйственная, владение 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04E9F" w:rsidRPr="0000206B" w:rsidRDefault="00504E9F" w:rsidP="00504E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04E9F" w:rsidRPr="0000206B" w:rsidRDefault="00504E9F" w:rsidP="00504E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Печать</w:t>
            </w:r>
          </w:p>
        </w:tc>
        <w:tc>
          <w:tcPr>
            <w:tcW w:w="1984" w:type="dxa"/>
            <w:vAlign w:val="center"/>
          </w:tcPr>
          <w:p w:rsidR="00504E9F" w:rsidRPr="0000206B" w:rsidRDefault="00504E9F" w:rsidP="00504E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 января по 31 декабря</w:t>
            </w:r>
          </w:p>
        </w:tc>
        <w:tc>
          <w:tcPr>
            <w:tcW w:w="2835" w:type="dxa"/>
            <w:vAlign w:val="center"/>
          </w:tcPr>
          <w:p w:rsidR="00504E9F" w:rsidRPr="0000206B" w:rsidRDefault="00504E9F" w:rsidP="00504E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Исключение из Схемы: невостребованность. Отсутствие заявок предпринимателей на участие в конкурсах на осуществление торговой деятельности в НТО «Печать».</w:t>
            </w:r>
          </w:p>
        </w:tc>
      </w:tr>
    </w:tbl>
    <w:p w:rsidR="0000206B" w:rsidRPr="0000206B" w:rsidRDefault="0000206B" w:rsidP="00504E9F">
      <w:pPr>
        <w:rPr>
          <w:b/>
          <w:sz w:val="28"/>
          <w:szCs w:val="28"/>
        </w:rPr>
      </w:pPr>
    </w:p>
    <w:sectPr w:rsidR="0000206B" w:rsidRPr="0000206B" w:rsidSect="00504E9F">
      <w:pgSz w:w="16838" w:h="11906" w:orient="landscape"/>
      <w:pgMar w:top="850" w:right="962" w:bottom="1701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12E0" w:rsidRDefault="00B612E0" w:rsidP="00144666">
      <w:r>
        <w:separator/>
      </w:r>
    </w:p>
  </w:endnote>
  <w:endnote w:type="continuationSeparator" w:id="0">
    <w:p w:rsidR="00B612E0" w:rsidRDefault="00B612E0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12E0" w:rsidRDefault="00B612E0" w:rsidP="00144666">
      <w:r>
        <w:separator/>
      </w:r>
    </w:p>
  </w:footnote>
  <w:footnote w:type="continuationSeparator" w:id="0">
    <w:p w:rsidR="00B612E0" w:rsidRDefault="00B612E0" w:rsidP="001446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1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2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8"/>
  </w:num>
  <w:num w:numId="3">
    <w:abstractNumId w:val="21"/>
  </w:num>
  <w:num w:numId="4">
    <w:abstractNumId w:val="26"/>
  </w:num>
  <w:num w:numId="5">
    <w:abstractNumId w:val="9"/>
  </w:num>
  <w:num w:numId="6">
    <w:abstractNumId w:val="24"/>
  </w:num>
  <w:num w:numId="7">
    <w:abstractNumId w:val="5"/>
  </w:num>
  <w:num w:numId="8">
    <w:abstractNumId w:val="22"/>
  </w:num>
  <w:num w:numId="9">
    <w:abstractNumId w:val="8"/>
  </w:num>
  <w:num w:numId="10">
    <w:abstractNumId w:val="4"/>
  </w:num>
  <w:num w:numId="11">
    <w:abstractNumId w:val="13"/>
  </w:num>
  <w:num w:numId="12">
    <w:abstractNumId w:val="1"/>
  </w:num>
  <w:num w:numId="13">
    <w:abstractNumId w:val="14"/>
  </w:num>
  <w:num w:numId="14">
    <w:abstractNumId w:val="12"/>
  </w:num>
  <w:num w:numId="15">
    <w:abstractNumId w:val="0"/>
  </w:num>
  <w:num w:numId="16">
    <w:abstractNumId w:val="25"/>
  </w:num>
  <w:num w:numId="17">
    <w:abstractNumId w:val="10"/>
  </w:num>
  <w:num w:numId="18">
    <w:abstractNumId w:val="3"/>
  </w:num>
  <w:num w:numId="19">
    <w:abstractNumId w:val="16"/>
  </w:num>
  <w:num w:numId="20">
    <w:abstractNumId w:val="20"/>
  </w:num>
  <w:num w:numId="21">
    <w:abstractNumId w:val="17"/>
  </w:num>
  <w:num w:numId="22">
    <w:abstractNumId w:val="2"/>
  </w:num>
  <w:num w:numId="23">
    <w:abstractNumId w:val="19"/>
  </w:num>
  <w:num w:numId="24">
    <w:abstractNumId w:val="15"/>
  </w:num>
  <w:num w:numId="25">
    <w:abstractNumId w:val="7"/>
  </w:num>
  <w:num w:numId="26">
    <w:abstractNumId w:val="6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610A8"/>
    <w:rsid w:val="001667E1"/>
    <w:rsid w:val="00166F9A"/>
    <w:rsid w:val="00183E41"/>
    <w:rsid w:val="001A2C94"/>
    <w:rsid w:val="001A52F4"/>
    <w:rsid w:val="001C2DEB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745F"/>
    <w:rsid w:val="00217C4E"/>
    <w:rsid w:val="002228C1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693B"/>
    <w:rsid w:val="00301B06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F553D"/>
    <w:rsid w:val="00404FCF"/>
    <w:rsid w:val="00424DCE"/>
    <w:rsid w:val="004253D3"/>
    <w:rsid w:val="004278FF"/>
    <w:rsid w:val="00437D52"/>
    <w:rsid w:val="004553E5"/>
    <w:rsid w:val="00456E78"/>
    <w:rsid w:val="00457B37"/>
    <w:rsid w:val="004629E8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D4A86"/>
    <w:rsid w:val="004E50DA"/>
    <w:rsid w:val="004F5081"/>
    <w:rsid w:val="004F50F0"/>
    <w:rsid w:val="00502129"/>
    <w:rsid w:val="00503D2A"/>
    <w:rsid w:val="00504E9F"/>
    <w:rsid w:val="0051037E"/>
    <w:rsid w:val="00510D2A"/>
    <w:rsid w:val="005119F1"/>
    <w:rsid w:val="00512315"/>
    <w:rsid w:val="0051580C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219"/>
    <w:rsid w:val="0058146F"/>
    <w:rsid w:val="0058278A"/>
    <w:rsid w:val="00584B01"/>
    <w:rsid w:val="005913F9"/>
    <w:rsid w:val="00592609"/>
    <w:rsid w:val="005A0AC7"/>
    <w:rsid w:val="005B29DF"/>
    <w:rsid w:val="005B6B8E"/>
    <w:rsid w:val="005B7374"/>
    <w:rsid w:val="005C0B41"/>
    <w:rsid w:val="005C4FA7"/>
    <w:rsid w:val="005D09E2"/>
    <w:rsid w:val="005D09F0"/>
    <w:rsid w:val="005D7A15"/>
    <w:rsid w:val="005E0B85"/>
    <w:rsid w:val="005E0F80"/>
    <w:rsid w:val="005E2D50"/>
    <w:rsid w:val="005E4CC9"/>
    <w:rsid w:val="005F0AC5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7245E"/>
    <w:rsid w:val="00672AB8"/>
    <w:rsid w:val="006851FA"/>
    <w:rsid w:val="00692895"/>
    <w:rsid w:val="006944B5"/>
    <w:rsid w:val="006B001A"/>
    <w:rsid w:val="006C06CD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3C53"/>
    <w:rsid w:val="0074459F"/>
    <w:rsid w:val="007475BF"/>
    <w:rsid w:val="00751827"/>
    <w:rsid w:val="00753547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40B3"/>
    <w:rsid w:val="00824BDC"/>
    <w:rsid w:val="00831005"/>
    <w:rsid w:val="00833B73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F1F5A"/>
    <w:rsid w:val="00901E5B"/>
    <w:rsid w:val="009133AC"/>
    <w:rsid w:val="00935774"/>
    <w:rsid w:val="00946477"/>
    <w:rsid w:val="00953A51"/>
    <w:rsid w:val="00961A55"/>
    <w:rsid w:val="00963A2E"/>
    <w:rsid w:val="00964396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42223"/>
    <w:rsid w:val="00A42D3F"/>
    <w:rsid w:val="00A46408"/>
    <w:rsid w:val="00A606AD"/>
    <w:rsid w:val="00A753EA"/>
    <w:rsid w:val="00A75791"/>
    <w:rsid w:val="00A81280"/>
    <w:rsid w:val="00A84F8F"/>
    <w:rsid w:val="00AC54FC"/>
    <w:rsid w:val="00AD22A2"/>
    <w:rsid w:val="00AD30B9"/>
    <w:rsid w:val="00AE3875"/>
    <w:rsid w:val="00AE62F2"/>
    <w:rsid w:val="00AF0B1E"/>
    <w:rsid w:val="00AF1CA6"/>
    <w:rsid w:val="00AF6649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12E0"/>
    <w:rsid w:val="00B635E5"/>
    <w:rsid w:val="00B70A8B"/>
    <w:rsid w:val="00B712AD"/>
    <w:rsid w:val="00B81257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7508"/>
    <w:rsid w:val="00C5785D"/>
    <w:rsid w:val="00C617CB"/>
    <w:rsid w:val="00C61EE9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C0885"/>
    <w:rsid w:val="00CC34F5"/>
    <w:rsid w:val="00CC3F15"/>
    <w:rsid w:val="00CC7037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15FDA"/>
    <w:rsid w:val="00D1693C"/>
    <w:rsid w:val="00D2078E"/>
    <w:rsid w:val="00D22795"/>
    <w:rsid w:val="00D249ED"/>
    <w:rsid w:val="00D26522"/>
    <w:rsid w:val="00D702AA"/>
    <w:rsid w:val="00D70FB0"/>
    <w:rsid w:val="00D72613"/>
    <w:rsid w:val="00D84889"/>
    <w:rsid w:val="00D87558"/>
    <w:rsid w:val="00D91FAE"/>
    <w:rsid w:val="00D95B23"/>
    <w:rsid w:val="00D96329"/>
    <w:rsid w:val="00DB1EC6"/>
    <w:rsid w:val="00DB3501"/>
    <w:rsid w:val="00DB6259"/>
    <w:rsid w:val="00DB6C50"/>
    <w:rsid w:val="00DD6E3E"/>
    <w:rsid w:val="00DE4EB6"/>
    <w:rsid w:val="00DE4F36"/>
    <w:rsid w:val="00DF3BCF"/>
    <w:rsid w:val="00DF62D4"/>
    <w:rsid w:val="00E003B1"/>
    <w:rsid w:val="00E05551"/>
    <w:rsid w:val="00E0616A"/>
    <w:rsid w:val="00E11E17"/>
    <w:rsid w:val="00E17CAF"/>
    <w:rsid w:val="00E31581"/>
    <w:rsid w:val="00E41DAD"/>
    <w:rsid w:val="00E428AA"/>
    <w:rsid w:val="00E504EF"/>
    <w:rsid w:val="00E709D1"/>
    <w:rsid w:val="00E71F38"/>
    <w:rsid w:val="00E729BD"/>
    <w:rsid w:val="00E90A41"/>
    <w:rsid w:val="00E94BC5"/>
    <w:rsid w:val="00E94D15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6027"/>
    <w:rsid w:val="00F2103A"/>
    <w:rsid w:val="00F2665C"/>
    <w:rsid w:val="00F351EF"/>
    <w:rsid w:val="00F373AB"/>
    <w:rsid w:val="00F43481"/>
    <w:rsid w:val="00F52426"/>
    <w:rsid w:val="00F52B3A"/>
    <w:rsid w:val="00F55917"/>
    <w:rsid w:val="00F55FE6"/>
    <w:rsid w:val="00F6725B"/>
    <w:rsid w:val="00F7228F"/>
    <w:rsid w:val="00F74D19"/>
    <w:rsid w:val="00F777F7"/>
    <w:rsid w:val="00F94D7B"/>
    <w:rsid w:val="00F97CF1"/>
    <w:rsid w:val="00FA279D"/>
    <w:rsid w:val="00FA5480"/>
    <w:rsid w:val="00FB088E"/>
    <w:rsid w:val="00FB168B"/>
    <w:rsid w:val="00FB4A32"/>
    <w:rsid w:val="00FD0755"/>
    <w:rsid w:val="00FD108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406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5</cp:revision>
  <cp:lastPrinted>2025-10-03T08:49:00Z</cp:lastPrinted>
  <dcterms:created xsi:type="dcterms:W3CDTF">2025-10-03T08:24:00Z</dcterms:created>
  <dcterms:modified xsi:type="dcterms:W3CDTF">2025-10-15T08:12:00Z</dcterms:modified>
</cp:coreProperties>
</file>